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DFD3" w14:textId="46708070" w:rsidR="00B35E7E" w:rsidRPr="003829EE" w:rsidRDefault="003829EE">
      <w:pPr>
        <w:rPr>
          <w:rFonts w:ascii="Arial" w:hAnsi="Arial" w:cs="Arial"/>
          <w:b/>
          <w:bCs/>
          <w:sz w:val="44"/>
          <w:szCs w:val="44"/>
        </w:rPr>
      </w:pPr>
      <w:r w:rsidRPr="003829EE">
        <w:rPr>
          <w:rFonts w:ascii="Arial" w:hAnsi="Arial" w:cs="Arial"/>
          <w:b/>
          <w:bCs/>
          <w:sz w:val="44"/>
          <w:szCs w:val="44"/>
        </w:rPr>
        <w:t>Advanced Smoke Group Live Fire Demonstration at the Fire Service College</w:t>
      </w:r>
    </w:p>
    <w:p w14:paraId="008448DC" w14:textId="091074E1" w:rsidR="00B35E7E" w:rsidRDefault="00B35E7E">
      <w:pPr>
        <w:rPr>
          <w:rFonts w:ascii="Arial" w:hAnsi="Arial" w:cs="Arial"/>
          <w:sz w:val="24"/>
          <w:szCs w:val="24"/>
        </w:rPr>
      </w:pPr>
    </w:p>
    <w:p w14:paraId="7ABDB82C" w14:textId="7305C65D" w:rsidR="00B35E7E" w:rsidRDefault="00465110">
      <w:pPr>
        <w:rPr>
          <w:rFonts w:ascii="Arial" w:hAnsi="Arial" w:cs="Arial"/>
          <w:sz w:val="24"/>
          <w:szCs w:val="24"/>
        </w:rPr>
      </w:pPr>
      <w:r>
        <w:rPr>
          <w:rFonts w:ascii="Arial" w:hAnsi="Arial" w:cs="Arial"/>
          <w:sz w:val="24"/>
          <w:szCs w:val="24"/>
        </w:rPr>
        <w:t xml:space="preserve">18 months ago, </w:t>
      </w:r>
      <w:r w:rsidR="00B35E7E" w:rsidRPr="00164A2C">
        <w:rPr>
          <w:rFonts w:ascii="Arial" w:hAnsi="Arial" w:cs="Arial"/>
          <w:sz w:val="24"/>
          <w:szCs w:val="24"/>
        </w:rPr>
        <w:t>Advanced Smoke Group conducted a major demonstration of the capability of a pressurisation system to control smoke in high rise buildings at the Fire Service College at Moreton in Marsh. The demonstration was conducted as part of a seminar held at the college focused on pressurisation and the improved benefits it brought to occupants of high rise buildings in the event of fire.</w:t>
      </w:r>
    </w:p>
    <w:p w14:paraId="3F1AF0DE" w14:textId="3C0A26F1" w:rsidR="00465110" w:rsidRPr="00164A2C" w:rsidRDefault="00465110">
      <w:pPr>
        <w:rPr>
          <w:rFonts w:ascii="Arial" w:hAnsi="Arial" w:cs="Arial"/>
          <w:sz w:val="24"/>
          <w:szCs w:val="24"/>
        </w:rPr>
      </w:pPr>
      <w:r>
        <w:rPr>
          <w:rFonts w:ascii="Arial" w:hAnsi="Arial" w:cs="Arial"/>
          <w:sz w:val="24"/>
          <w:szCs w:val="24"/>
        </w:rPr>
        <w:t xml:space="preserve">Since that event, the company have witnessed a significant growth in the level of interest shown in pressurisation systems and the benefits it provides to the escaping occupants of a burning building, and the aid given to fire service personnel entering the building for search and rescue and fire fighting operations. The </w:t>
      </w:r>
      <w:r w:rsidRPr="00465110">
        <w:rPr>
          <w:rFonts w:ascii="Arial" w:hAnsi="Arial" w:cs="Arial"/>
          <w:i/>
          <w:iCs/>
          <w:sz w:val="24"/>
          <w:szCs w:val="24"/>
        </w:rPr>
        <w:t>Hi.Protect</w:t>
      </w:r>
      <w:r>
        <w:rPr>
          <w:rFonts w:ascii="Arial" w:hAnsi="Arial" w:cs="Arial"/>
          <w:sz w:val="24"/>
          <w:szCs w:val="24"/>
        </w:rPr>
        <w:t xml:space="preserve"> smoke control system has been of particular interest.</w:t>
      </w:r>
    </w:p>
    <w:p w14:paraId="2BAECC32" w14:textId="53CA6BDC" w:rsidR="00B35E7E" w:rsidRDefault="00B35E7E">
      <w:pPr>
        <w:rPr>
          <w:rFonts w:ascii="Arial" w:hAnsi="Arial" w:cs="Arial"/>
          <w:sz w:val="24"/>
          <w:szCs w:val="24"/>
        </w:rPr>
      </w:pPr>
      <w:r w:rsidRPr="00164A2C">
        <w:rPr>
          <w:rFonts w:ascii="Arial" w:hAnsi="Arial" w:cs="Arial"/>
          <w:sz w:val="24"/>
          <w:szCs w:val="24"/>
        </w:rPr>
        <w:t>The benefits of pressurisation are already recognised in the draft revision of BS9991, which states that pressurisation should be installed as one key fire safety measure in single stair buildings over 18m in height.</w:t>
      </w:r>
    </w:p>
    <w:p w14:paraId="7A293F3E" w14:textId="0D19459A" w:rsidR="00BC0855" w:rsidRDefault="00BC0855">
      <w:pPr>
        <w:rPr>
          <w:rFonts w:ascii="Arial" w:hAnsi="Arial" w:cs="Arial"/>
          <w:sz w:val="24"/>
          <w:szCs w:val="24"/>
        </w:rPr>
      </w:pPr>
    </w:p>
    <w:p w14:paraId="2B100C57" w14:textId="1648AE5F" w:rsidR="00524614" w:rsidRDefault="00BC0855">
      <w:pPr>
        <w:rPr>
          <w:rFonts w:ascii="Arial" w:hAnsi="Arial" w:cs="Arial"/>
          <w:sz w:val="24"/>
          <w:szCs w:val="24"/>
        </w:rPr>
      </w:pPr>
      <w:r w:rsidRPr="00BC0855">
        <w:rPr>
          <w:noProof/>
        </w:rPr>
        <w:t xml:space="preserve"> </w:t>
      </w:r>
      <w:r>
        <w:rPr>
          <w:noProof/>
        </w:rPr>
        <w:t xml:space="preserve">                   </w:t>
      </w:r>
      <w:r w:rsidR="006B7861">
        <w:rPr>
          <w:noProof/>
        </w:rPr>
        <w:drawing>
          <wp:inline distT="0" distB="0" distL="0" distR="0" wp14:anchorId="780D5C76" wp14:editId="036356C0">
            <wp:extent cx="2508337" cy="37642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5215" cy="3789608"/>
                    </a:xfrm>
                    <a:prstGeom prst="rect">
                      <a:avLst/>
                    </a:prstGeom>
                    <a:noFill/>
                    <a:ln>
                      <a:noFill/>
                    </a:ln>
                  </pic:spPr>
                </pic:pic>
              </a:graphicData>
            </a:graphic>
          </wp:inline>
        </w:drawing>
      </w:r>
      <w:r>
        <w:rPr>
          <w:noProof/>
        </w:rPr>
        <w:t xml:space="preserve">  </w:t>
      </w:r>
      <w:r w:rsidR="006B7861">
        <w:rPr>
          <w:noProof/>
        </w:rPr>
        <w:t xml:space="preserve">    </w:t>
      </w:r>
      <w:r>
        <w:rPr>
          <w:noProof/>
        </w:rPr>
        <w:t xml:space="preserve">     </w:t>
      </w:r>
    </w:p>
    <w:p w14:paraId="541F3AAD" w14:textId="1D8FEF64" w:rsidR="00674102" w:rsidRDefault="00423F49" w:rsidP="00524614">
      <w:pPr>
        <w:rPr>
          <w:rFonts w:ascii="Arial" w:hAnsi="Arial" w:cs="Arial"/>
          <w:sz w:val="24"/>
          <w:szCs w:val="24"/>
        </w:rPr>
      </w:pPr>
      <w:r w:rsidRPr="00423F4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C6827B6" wp14:editId="5F640E00">
                <wp:simplePos x="0" y="0"/>
                <wp:positionH relativeFrom="column">
                  <wp:posOffset>548640</wp:posOffset>
                </wp:positionH>
                <wp:positionV relativeFrom="paragraph">
                  <wp:posOffset>18415</wp:posOffset>
                </wp:positionV>
                <wp:extent cx="276606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solidFill>
                          <a:srgbClr val="FFFFFF"/>
                        </a:solidFill>
                        <a:ln w="9525">
                          <a:noFill/>
                          <a:miter lim="800000"/>
                          <a:headEnd/>
                          <a:tailEnd/>
                        </a:ln>
                      </wps:spPr>
                      <wps:txbx>
                        <w:txbxContent>
                          <w:p w14:paraId="29956538" w14:textId="0514797E" w:rsidR="00423F49" w:rsidRPr="00423F49" w:rsidRDefault="00423F49" w:rsidP="00423F49">
                            <w:pPr>
                              <w:spacing w:after="0" w:line="240" w:lineRule="auto"/>
                              <w:rPr>
                                <w:rFonts w:ascii="Arial" w:hAnsi="Arial" w:cs="Arial"/>
                              </w:rPr>
                            </w:pPr>
                            <w:r w:rsidRPr="00423F49">
                              <w:rPr>
                                <w:rFonts w:ascii="Arial" w:hAnsi="Arial" w:cs="Arial"/>
                                <w:b/>
                                <w:bCs/>
                              </w:rPr>
                              <w:t>Figure 1</w:t>
                            </w:r>
                            <w:r w:rsidRPr="00423F49">
                              <w:rPr>
                                <w:rFonts w:ascii="Arial" w:hAnsi="Arial" w:cs="Arial"/>
                              </w:rPr>
                              <w:t xml:space="preserve"> –</w:t>
                            </w:r>
                            <w:r>
                              <w:t xml:space="preserve"> </w:t>
                            </w:r>
                            <w:r w:rsidRPr="00423F49">
                              <w:rPr>
                                <w:rFonts w:ascii="Arial" w:hAnsi="Arial" w:cs="Arial"/>
                              </w:rPr>
                              <w:t>The live fire demonstration was carried out in the Indy A Building at the Fire Service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827B6" id="_x0000_t202" coordsize="21600,21600" o:spt="202" path="m,l,21600r21600,l21600,xe">
                <v:stroke joinstyle="miter"/>
                <v:path gradientshapeok="t" o:connecttype="rect"/>
              </v:shapetype>
              <v:shape id="Text Box 2" o:spid="_x0000_s1026" type="#_x0000_t202" style="position:absolute;margin-left:43.2pt;margin-top:1.45pt;width:21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" stroked="f">
                <v:textbox style="mso-fit-shape-to-text:t">
                  <w:txbxContent>
                    <w:p w14:paraId="29956538" w14:textId="0514797E" w:rsidR="00423F49" w:rsidRPr="00423F49" w:rsidRDefault="00423F49" w:rsidP="00423F49">
                      <w:pPr>
                        <w:spacing w:after="0" w:line="240" w:lineRule="auto"/>
                        <w:rPr>
                          <w:rFonts w:ascii="Arial" w:hAnsi="Arial" w:cs="Arial"/>
                        </w:rPr>
                      </w:pPr>
                      <w:r w:rsidRPr="00423F49">
                        <w:rPr>
                          <w:rFonts w:ascii="Arial" w:hAnsi="Arial" w:cs="Arial"/>
                          <w:b/>
                          <w:bCs/>
                        </w:rPr>
                        <w:t>Figure 1</w:t>
                      </w:r>
                      <w:r w:rsidRPr="00423F49">
                        <w:rPr>
                          <w:rFonts w:ascii="Arial" w:hAnsi="Arial" w:cs="Arial"/>
                        </w:rPr>
                        <w:t xml:space="preserve"> –</w:t>
                      </w:r>
                      <w:r>
                        <w:t xml:space="preserve"> </w:t>
                      </w:r>
                      <w:r w:rsidRPr="00423F49">
                        <w:rPr>
                          <w:rFonts w:ascii="Arial" w:hAnsi="Arial" w:cs="Arial"/>
                        </w:rPr>
                        <w:t>The live fire demonstration was carried out in the Indy A Building at the Fire Service college</w:t>
                      </w:r>
                    </w:p>
                  </w:txbxContent>
                </v:textbox>
                <w10:wrap type="square"/>
              </v:shape>
            </w:pict>
          </mc:Fallback>
        </mc:AlternateContent>
      </w:r>
    </w:p>
    <w:p w14:paraId="16044AFE" w14:textId="77777777" w:rsidR="00423F49" w:rsidRDefault="00423F49" w:rsidP="00524614">
      <w:pPr>
        <w:rPr>
          <w:rFonts w:ascii="Arial" w:hAnsi="Arial" w:cs="Arial"/>
          <w:sz w:val="24"/>
          <w:szCs w:val="24"/>
        </w:rPr>
      </w:pPr>
    </w:p>
    <w:p w14:paraId="5A6B12F6" w14:textId="77777777" w:rsidR="00423F49" w:rsidRDefault="00423F49" w:rsidP="00524614">
      <w:pPr>
        <w:rPr>
          <w:rFonts w:ascii="Arial" w:hAnsi="Arial" w:cs="Arial"/>
          <w:sz w:val="24"/>
          <w:szCs w:val="24"/>
        </w:rPr>
      </w:pPr>
    </w:p>
    <w:p w14:paraId="33E6BF09" w14:textId="342DEF2C" w:rsidR="00BC0855" w:rsidRDefault="00BC0855" w:rsidP="00524614">
      <w:pPr>
        <w:rPr>
          <w:rFonts w:ascii="Arial" w:hAnsi="Arial" w:cs="Arial"/>
          <w:sz w:val="24"/>
          <w:szCs w:val="24"/>
        </w:rPr>
      </w:pPr>
      <w:r>
        <w:rPr>
          <w:rFonts w:ascii="Arial" w:hAnsi="Arial" w:cs="Arial"/>
          <w:sz w:val="24"/>
          <w:szCs w:val="24"/>
        </w:rPr>
        <w:lastRenderedPageBreak/>
        <w:t>Delegates from national and local government departments, the fire service and representatives of other fire safety institutions attended the</w:t>
      </w:r>
      <w:r w:rsidR="00465110">
        <w:rPr>
          <w:rFonts w:ascii="Arial" w:hAnsi="Arial" w:cs="Arial"/>
          <w:sz w:val="24"/>
          <w:szCs w:val="24"/>
        </w:rPr>
        <w:t xml:space="preserve"> Fire Service College</w:t>
      </w:r>
      <w:r>
        <w:rPr>
          <w:rFonts w:ascii="Arial" w:hAnsi="Arial" w:cs="Arial"/>
          <w:sz w:val="24"/>
          <w:szCs w:val="24"/>
        </w:rPr>
        <w:t xml:space="preserve"> event and were able to witness first hand, how a pressurisation system was able to hold back the heat and smoke from a real fire and enable occupants of the building evacuate safely and in clear air. </w:t>
      </w:r>
    </w:p>
    <w:p w14:paraId="5F521F4B" w14:textId="31B2BBC7" w:rsidR="00524614" w:rsidRDefault="00524614" w:rsidP="00524614">
      <w:pPr>
        <w:rPr>
          <w:rFonts w:ascii="Arial" w:hAnsi="Arial" w:cs="Arial"/>
          <w:sz w:val="24"/>
          <w:szCs w:val="24"/>
        </w:rPr>
      </w:pPr>
      <w:r>
        <w:rPr>
          <w:rFonts w:ascii="Arial" w:hAnsi="Arial" w:cs="Arial"/>
          <w:sz w:val="24"/>
          <w:szCs w:val="24"/>
        </w:rPr>
        <w:t xml:space="preserve">For many years, those employed in the smoke control industry have been reluctant, </w:t>
      </w:r>
      <w:r w:rsidR="00465110">
        <w:rPr>
          <w:rFonts w:ascii="Arial" w:hAnsi="Arial" w:cs="Arial"/>
          <w:sz w:val="24"/>
          <w:szCs w:val="24"/>
        </w:rPr>
        <w:t xml:space="preserve">and, in some cases, </w:t>
      </w:r>
      <w:r>
        <w:rPr>
          <w:rFonts w:ascii="Arial" w:hAnsi="Arial" w:cs="Arial"/>
          <w:sz w:val="24"/>
          <w:szCs w:val="24"/>
        </w:rPr>
        <w:t>even outright resistant to the installation</w:t>
      </w:r>
      <w:r w:rsidR="00465110">
        <w:rPr>
          <w:rFonts w:ascii="Arial" w:hAnsi="Arial" w:cs="Arial"/>
          <w:sz w:val="24"/>
          <w:szCs w:val="24"/>
        </w:rPr>
        <w:t xml:space="preserve"> of</w:t>
      </w:r>
      <w:r>
        <w:rPr>
          <w:rFonts w:ascii="Arial" w:hAnsi="Arial" w:cs="Arial"/>
          <w:sz w:val="24"/>
          <w:szCs w:val="24"/>
        </w:rPr>
        <w:t xml:space="preserve"> a pressurisation smoke control system. Why?</w:t>
      </w:r>
    </w:p>
    <w:p w14:paraId="467A1C18" w14:textId="2EF623CC" w:rsidR="009A2022" w:rsidRDefault="00423F49" w:rsidP="00524614">
      <w:pPr>
        <w:rPr>
          <w:rFonts w:ascii="Arial" w:hAnsi="Arial" w:cs="Arial"/>
          <w:sz w:val="24"/>
          <w:szCs w:val="24"/>
        </w:rPr>
      </w:pPr>
      <w:r w:rsidRPr="00423F49">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5B8ED6B6" wp14:editId="08C8D4CA">
                <wp:simplePos x="0" y="0"/>
                <wp:positionH relativeFrom="margin">
                  <wp:posOffset>-106680</wp:posOffset>
                </wp:positionH>
                <wp:positionV relativeFrom="paragraph">
                  <wp:posOffset>22860</wp:posOffset>
                </wp:positionV>
                <wp:extent cx="3154680" cy="4526280"/>
                <wp:effectExtent l="0" t="0" r="762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526280"/>
                        </a:xfrm>
                        <a:prstGeom prst="rect">
                          <a:avLst/>
                        </a:prstGeom>
                        <a:solidFill>
                          <a:srgbClr val="FFFFFF"/>
                        </a:solidFill>
                        <a:ln w="9525">
                          <a:noFill/>
                          <a:miter lim="800000"/>
                          <a:headEnd/>
                          <a:tailEnd/>
                        </a:ln>
                      </wps:spPr>
                      <wps:txbx>
                        <w:txbxContent>
                          <w:p w14:paraId="0410832B" w14:textId="614D4197" w:rsidR="00423F49" w:rsidRDefault="00423F49" w:rsidP="00423F49">
                            <w:pPr>
                              <w:rPr>
                                <w:rFonts w:ascii="Arial" w:hAnsi="Arial" w:cs="Arial"/>
                                <w:sz w:val="24"/>
                                <w:szCs w:val="24"/>
                              </w:rPr>
                            </w:pPr>
                            <w:r>
                              <w:rPr>
                                <w:rFonts w:ascii="Arial" w:hAnsi="Arial" w:cs="Arial"/>
                                <w:sz w:val="24"/>
                                <w:szCs w:val="24"/>
                              </w:rPr>
                              <w:t>During the seminar the reasons behind the predominance of the smoke extract system</w:t>
                            </w:r>
                            <w:r w:rsidR="00465110">
                              <w:rPr>
                                <w:rFonts w:ascii="Arial" w:hAnsi="Arial" w:cs="Arial"/>
                                <w:sz w:val="24"/>
                                <w:szCs w:val="24"/>
                              </w:rPr>
                              <w:t>, or depressurisation system,</w:t>
                            </w:r>
                            <w:r>
                              <w:rPr>
                                <w:rFonts w:ascii="Arial" w:hAnsi="Arial" w:cs="Arial"/>
                                <w:sz w:val="24"/>
                                <w:szCs w:val="24"/>
                              </w:rPr>
                              <w:t xml:space="preserve"> over the past 20 years or so was speculated upon, and the relative performance of the extract and pressurisation systems were compared.</w:t>
                            </w:r>
                          </w:p>
                          <w:p w14:paraId="6386FE84" w14:textId="03A885C1" w:rsidR="00423F49" w:rsidRPr="00423F49" w:rsidRDefault="00423F49" w:rsidP="00423F49">
                            <w:pPr>
                              <w:rPr>
                                <w:rFonts w:ascii="Arial" w:hAnsi="Arial" w:cs="Arial"/>
                                <w:color w:val="000000" w:themeColor="text1"/>
                                <w:sz w:val="24"/>
                                <w:szCs w:val="24"/>
                              </w:rPr>
                            </w:pPr>
                            <w:r w:rsidRPr="00423F49">
                              <w:rPr>
                                <w:rFonts w:ascii="Arial" w:hAnsi="Arial" w:cs="Arial"/>
                                <w:color w:val="000000" w:themeColor="text1"/>
                                <w:sz w:val="24"/>
                                <w:szCs w:val="24"/>
                              </w:rPr>
                              <w:t>The adverse impact of the British standards and the guidance documents published by trade associations on the popularity of the</w:t>
                            </w:r>
                            <w:r w:rsidR="00465110">
                              <w:rPr>
                                <w:rFonts w:ascii="Arial" w:hAnsi="Arial" w:cs="Arial"/>
                                <w:color w:val="000000" w:themeColor="text1"/>
                                <w:sz w:val="24"/>
                                <w:szCs w:val="24"/>
                              </w:rPr>
                              <w:t xml:space="preserve"> extract</w:t>
                            </w:r>
                            <w:r w:rsidR="009853CB">
                              <w:rPr>
                                <w:rFonts w:ascii="Arial" w:hAnsi="Arial" w:cs="Arial"/>
                                <w:color w:val="000000" w:themeColor="text1"/>
                                <w:sz w:val="24"/>
                                <w:szCs w:val="24"/>
                              </w:rPr>
                              <w:t xml:space="preserve"> system</w:t>
                            </w:r>
                            <w:r w:rsidRPr="00423F49">
                              <w:rPr>
                                <w:rFonts w:ascii="Arial" w:hAnsi="Arial" w:cs="Arial"/>
                                <w:color w:val="000000" w:themeColor="text1"/>
                                <w:sz w:val="24"/>
                                <w:szCs w:val="24"/>
                              </w:rPr>
                              <w:t xml:space="preserve"> was significant.</w:t>
                            </w:r>
                          </w:p>
                          <w:p w14:paraId="60223569" w14:textId="4E392B4A" w:rsidR="00423F49" w:rsidRDefault="00423F49">
                            <w:pPr>
                              <w:rPr>
                                <w:rFonts w:ascii="Arial" w:hAnsi="Arial" w:cs="Arial"/>
                                <w:color w:val="444444"/>
                                <w:sz w:val="24"/>
                                <w:szCs w:val="24"/>
                                <w:shd w:val="clear" w:color="auto" w:fill="FFFFFF"/>
                              </w:rPr>
                            </w:pPr>
                            <w:r>
                              <w:rPr>
                                <w:rFonts w:ascii="Arial" w:hAnsi="Arial" w:cs="Arial"/>
                                <w:sz w:val="24"/>
                                <w:szCs w:val="24"/>
                              </w:rPr>
                              <w:t xml:space="preserve">BS 5588  Part 4 </w:t>
                            </w:r>
                            <w:r w:rsidRPr="004D01E0">
                              <w:rPr>
                                <w:rFonts w:ascii="Arial" w:hAnsi="Arial" w:cs="Arial"/>
                                <w:i/>
                                <w:iCs/>
                                <w:sz w:val="24"/>
                                <w:szCs w:val="24"/>
                              </w:rPr>
                              <w:t>C</w:t>
                            </w:r>
                            <w:r w:rsidRPr="004D01E0">
                              <w:rPr>
                                <w:rFonts w:ascii="Arial" w:hAnsi="Arial" w:cs="Arial"/>
                                <w:i/>
                                <w:iCs/>
                                <w:color w:val="444444"/>
                                <w:sz w:val="24"/>
                                <w:szCs w:val="24"/>
                                <w:shd w:val="clear" w:color="auto" w:fill="FFFFFF"/>
                              </w:rPr>
                              <w:t>ode of practice for smoke control using pressure differentials</w:t>
                            </w:r>
                            <w:r w:rsidRPr="004D01E0">
                              <w:rPr>
                                <w:rFonts w:ascii="Arial" w:hAnsi="Arial" w:cs="Arial"/>
                                <w:color w:val="444444"/>
                                <w:sz w:val="24"/>
                                <w:szCs w:val="24"/>
                                <w:shd w:val="clear" w:color="auto" w:fill="FFFFFF"/>
                              </w:rPr>
                              <w:t>, made the design of such systems complex, not least due to the need to select from an extended list</w:t>
                            </w:r>
                            <w:r>
                              <w:rPr>
                                <w:rFonts w:ascii="Arial" w:hAnsi="Arial" w:cs="Arial"/>
                                <w:color w:val="444444"/>
                                <w:sz w:val="24"/>
                                <w:szCs w:val="24"/>
                                <w:shd w:val="clear" w:color="auto" w:fill="FFFFFF"/>
                              </w:rPr>
                              <w:t xml:space="preserve"> of system types</w:t>
                            </w:r>
                            <w:r w:rsidRPr="004D01E0">
                              <w:rPr>
                                <w:rFonts w:ascii="Arial" w:hAnsi="Arial" w:cs="Arial"/>
                                <w:color w:val="444444"/>
                                <w:sz w:val="24"/>
                                <w:szCs w:val="24"/>
                                <w:shd w:val="clear" w:color="auto" w:fill="FFFFFF"/>
                              </w:rPr>
                              <w:t xml:space="preserve"> for which the system was to be designe</w:t>
                            </w:r>
                            <w:r>
                              <w:rPr>
                                <w:rFonts w:ascii="Arial" w:hAnsi="Arial" w:cs="Arial"/>
                                <w:color w:val="444444"/>
                                <w:sz w:val="24"/>
                                <w:szCs w:val="24"/>
                                <w:shd w:val="clear" w:color="auto" w:fill="FFFFFF"/>
                              </w:rPr>
                              <w:t>d.</w:t>
                            </w:r>
                          </w:p>
                          <w:p w14:paraId="38C2B3D9" w14:textId="77777777" w:rsidR="00423F49" w:rsidRDefault="00423F49" w:rsidP="00423F49">
                            <w:pPr>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Then trade association guides such as the Smoke Control Association, in their guide </w:t>
                            </w:r>
                            <w:r w:rsidRPr="004D01E0">
                              <w:rPr>
                                <w:rFonts w:ascii="Arial" w:hAnsi="Arial" w:cs="Arial"/>
                                <w:i/>
                                <w:iCs/>
                                <w:color w:val="444444"/>
                                <w:sz w:val="24"/>
                                <w:szCs w:val="24"/>
                                <w:shd w:val="clear" w:color="auto" w:fill="FFFFFF"/>
                              </w:rPr>
                              <w:t>Smoke Control to Common Escape Routes in Apartment Buildings</w:t>
                            </w:r>
                            <w:r>
                              <w:rPr>
                                <w:rFonts w:ascii="Arial" w:hAnsi="Arial" w:cs="Arial"/>
                                <w:color w:val="444444"/>
                                <w:sz w:val="24"/>
                                <w:szCs w:val="24"/>
                                <w:shd w:val="clear" w:color="auto" w:fill="FFFFFF"/>
                              </w:rPr>
                              <w:t>, further highlight perceived difficulties in the design and commissioning of such systems.</w:t>
                            </w:r>
                          </w:p>
                          <w:p w14:paraId="023EA814" w14:textId="77777777" w:rsidR="00423F49" w:rsidRPr="00423F49" w:rsidRDefault="00423F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ED6B6" id="_x0000_s1027" type="#_x0000_t202" style="position:absolute;margin-left:-8.4pt;margin-top:1.8pt;width:248.4pt;height:35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" stroked="f">
                <v:textbox>
                  <w:txbxContent>
                    <w:p w14:paraId="0410832B" w14:textId="614D4197" w:rsidR="00423F49" w:rsidRDefault="00423F49" w:rsidP="00423F49">
                      <w:pPr>
                        <w:rPr>
                          <w:rFonts w:ascii="Arial" w:hAnsi="Arial" w:cs="Arial"/>
                          <w:sz w:val="24"/>
                          <w:szCs w:val="24"/>
                        </w:rPr>
                      </w:pPr>
                      <w:r>
                        <w:rPr>
                          <w:rFonts w:ascii="Arial" w:hAnsi="Arial" w:cs="Arial"/>
                          <w:sz w:val="24"/>
                          <w:szCs w:val="24"/>
                        </w:rPr>
                        <w:t>During the seminar the reasons behind the predominance of the smoke extract system</w:t>
                      </w:r>
                      <w:r w:rsidR="00465110">
                        <w:rPr>
                          <w:rFonts w:ascii="Arial" w:hAnsi="Arial" w:cs="Arial"/>
                          <w:sz w:val="24"/>
                          <w:szCs w:val="24"/>
                        </w:rPr>
                        <w:t>, or depressurisation system,</w:t>
                      </w:r>
                      <w:r>
                        <w:rPr>
                          <w:rFonts w:ascii="Arial" w:hAnsi="Arial" w:cs="Arial"/>
                          <w:sz w:val="24"/>
                          <w:szCs w:val="24"/>
                        </w:rPr>
                        <w:t xml:space="preserve"> over the past 20 years or so was speculated upon, and the relative performance of the extract and pressurisation systems were compared.</w:t>
                      </w:r>
                    </w:p>
                    <w:p w14:paraId="6386FE84" w14:textId="03A885C1" w:rsidR="00423F49" w:rsidRPr="00423F49" w:rsidRDefault="00423F49" w:rsidP="00423F49">
                      <w:pPr>
                        <w:rPr>
                          <w:rFonts w:ascii="Arial" w:hAnsi="Arial" w:cs="Arial"/>
                          <w:color w:val="000000" w:themeColor="text1"/>
                          <w:sz w:val="24"/>
                          <w:szCs w:val="24"/>
                        </w:rPr>
                      </w:pPr>
                      <w:r w:rsidRPr="00423F49">
                        <w:rPr>
                          <w:rFonts w:ascii="Arial" w:hAnsi="Arial" w:cs="Arial"/>
                          <w:color w:val="000000" w:themeColor="text1"/>
                          <w:sz w:val="24"/>
                          <w:szCs w:val="24"/>
                        </w:rPr>
                        <w:t>The adverse impact of the British standards and the guidance documents published by trade associations on the popularity of the</w:t>
                      </w:r>
                      <w:r w:rsidR="00465110">
                        <w:rPr>
                          <w:rFonts w:ascii="Arial" w:hAnsi="Arial" w:cs="Arial"/>
                          <w:color w:val="000000" w:themeColor="text1"/>
                          <w:sz w:val="24"/>
                          <w:szCs w:val="24"/>
                        </w:rPr>
                        <w:t xml:space="preserve"> extract</w:t>
                      </w:r>
                      <w:r w:rsidR="009853CB">
                        <w:rPr>
                          <w:rFonts w:ascii="Arial" w:hAnsi="Arial" w:cs="Arial"/>
                          <w:color w:val="000000" w:themeColor="text1"/>
                          <w:sz w:val="24"/>
                          <w:szCs w:val="24"/>
                        </w:rPr>
                        <w:t xml:space="preserve"> system</w:t>
                      </w:r>
                      <w:r w:rsidRPr="00423F49">
                        <w:rPr>
                          <w:rFonts w:ascii="Arial" w:hAnsi="Arial" w:cs="Arial"/>
                          <w:color w:val="000000" w:themeColor="text1"/>
                          <w:sz w:val="24"/>
                          <w:szCs w:val="24"/>
                        </w:rPr>
                        <w:t xml:space="preserve"> was significant.</w:t>
                      </w:r>
                    </w:p>
                    <w:p w14:paraId="60223569" w14:textId="4E392B4A" w:rsidR="00423F49" w:rsidRDefault="00423F49">
                      <w:pPr>
                        <w:rPr>
                          <w:rFonts w:ascii="Arial" w:hAnsi="Arial" w:cs="Arial"/>
                          <w:color w:val="444444"/>
                          <w:sz w:val="24"/>
                          <w:szCs w:val="24"/>
                          <w:shd w:val="clear" w:color="auto" w:fill="FFFFFF"/>
                        </w:rPr>
                      </w:pPr>
                      <w:r>
                        <w:rPr>
                          <w:rFonts w:ascii="Arial" w:hAnsi="Arial" w:cs="Arial"/>
                          <w:sz w:val="24"/>
                          <w:szCs w:val="24"/>
                        </w:rPr>
                        <w:t xml:space="preserve">BS 5588  Part 4 </w:t>
                      </w:r>
                      <w:r w:rsidRPr="004D01E0">
                        <w:rPr>
                          <w:rFonts w:ascii="Arial" w:hAnsi="Arial" w:cs="Arial"/>
                          <w:i/>
                          <w:iCs/>
                          <w:sz w:val="24"/>
                          <w:szCs w:val="24"/>
                        </w:rPr>
                        <w:t>C</w:t>
                      </w:r>
                      <w:r w:rsidRPr="004D01E0">
                        <w:rPr>
                          <w:rFonts w:ascii="Arial" w:hAnsi="Arial" w:cs="Arial"/>
                          <w:i/>
                          <w:iCs/>
                          <w:color w:val="444444"/>
                          <w:sz w:val="24"/>
                          <w:szCs w:val="24"/>
                          <w:shd w:val="clear" w:color="auto" w:fill="FFFFFF"/>
                        </w:rPr>
                        <w:t>ode of practice for smoke control using pressure differentials</w:t>
                      </w:r>
                      <w:r w:rsidRPr="004D01E0">
                        <w:rPr>
                          <w:rFonts w:ascii="Arial" w:hAnsi="Arial" w:cs="Arial"/>
                          <w:color w:val="444444"/>
                          <w:sz w:val="24"/>
                          <w:szCs w:val="24"/>
                          <w:shd w:val="clear" w:color="auto" w:fill="FFFFFF"/>
                        </w:rPr>
                        <w:t>, made the design of such systems complex, not least due to the need to select from an extended list</w:t>
                      </w:r>
                      <w:r>
                        <w:rPr>
                          <w:rFonts w:ascii="Arial" w:hAnsi="Arial" w:cs="Arial"/>
                          <w:color w:val="444444"/>
                          <w:sz w:val="24"/>
                          <w:szCs w:val="24"/>
                          <w:shd w:val="clear" w:color="auto" w:fill="FFFFFF"/>
                        </w:rPr>
                        <w:t xml:space="preserve"> of system types</w:t>
                      </w:r>
                      <w:r w:rsidRPr="004D01E0">
                        <w:rPr>
                          <w:rFonts w:ascii="Arial" w:hAnsi="Arial" w:cs="Arial"/>
                          <w:color w:val="444444"/>
                          <w:sz w:val="24"/>
                          <w:szCs w:val="24"/>
                          <w:shd w:val="clear" w:color="auto" w:fill="FFFFFF"/>
                        </w:rPr>
                        <w:t xml:space="preserve"> for which the system was to be designe</w:t>
                      </w:r>
                      <w:r>
                        <w:rPr>
                          <w:rFonts w:ascii="Arial" w:hAnsi="Arial" w:cs="Arial"/>
                          <w:color w:val="444444"/>
                          <w:sz w:val="24"/>
                          <w:szCs w:val="24"/>
                          <w:shd w:val="clear" w:color="auto" w:fill="FFFFFF"/>
                        </w:rPr>
                        <w:t>d.</w:t>
                      </w:r>
                    </w:p>
                    <w:p w14:paraId="38C2B3D9" w14:textId="77777777" w:rsidR="00423F49" w:rsidRDefault="00423F49" w:rsidP="00423F49">
                      <w:pPr>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Then trade association guides such as the Smoke Control Association, in their guide </w:t>
                      </w:r>
                      <w:r w:rsidRPr="004D01E0">
                        <w:rPr>
                          <w:rFonts w:ascii="Arial" w:hAnsi="Arial" w:cs="Arial"/>
                          <w:i/>
                          <w:iCs/>
                          <w:color w:val="444444"/>
                          <w:sz w:val="24"/>
                          <w:szCs w:val="24"/>
                          <w:shd w:val="clear" w:color="auto" w:fill="FFFFFF"/>
                        </w:rPr>
                        <w:t>Smoke Control to Common Escape Routes in Apartment Buildings</w:t>
                      </w:r>
                      <w:r>
                        <w:rPr>
                          <w:rFonts w:ascii="Arial" w:hAnsi="Arial" w:cs="Arial"/>
                          <w:color w:val="444444"/>
                          <w:sz w:val="24"/>
                          <w:szCs w:val="24"/>
                          <w:shd w:val="clear" w:color="auto" w:fill="FFFFFF"/>
                        </w:rPr>
                        <w:t>, further highlight perceived difficulties in the design and commissioning of such systems.</w:t>
                      </w:r>
                    </w:p>
                    <w:p w14:paraId="023EA814" w14:textId="77777777" w:rsidR="00423F49" w:rsidRPr="00423F49" w:rsidRDefault="00423F49"/>
                  </w:txbxContent>
                </v:textbox>
                <w10:wrap type="square" anchorx="margin"/>
              </v:shape>
            </w:pict>
          </mc:Fallback>
        </mc:AlternateContent>
      </w:r>
      <w:r>
        <w:rPr>
          <w:rFonts w:ascii="Arial" w:hAnsi="Arial" w:cs="Arial"/>
          <w:sz w:val="24"/>
          <w:szCs w:val="24"/>
        </w:rPr>
        <w:t xml:space="preserve">                                                                                                    </w:t>
      </w:r>
      <w:r>
        <w:rPr>
          <w:noProof/>
        </w:rPr>
        <w:t xml:space="preserve">             </w:t>
      </w:r>
      <w:r w:rsidR="009A2022">
        <w:rPr>
          <w:noProof/>
        </w:rPr>
        <w:drawing>
          <wp:inline distT="0" distB="0" distL="0" distR="0" wp14:anchorId="55855147" wp14:editId="519F5433">
            <wp:extent cx="2354398" cy="3533264"/>
            <wp:effectExtent l="0" t="0" r="8255" b="0"/>
            <wp:docPr id="2" name="Picture 2" descr="A person standing in front of a fi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fir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398" cy="3533264"/>
                    </a:xfrm>
                    <a:prstGeom prst="rect">
                      <a:avLst/>
                    </a:prstGeom>
                    <a:noFill/>
                    <a:ln>
                      <a:noFill/>
                    </a:ln>
                  </pic:spPr>
                </pic:pic>
              </a:graphicData>
            </a:graphic>
          </wp:inline>
        </w:drawing>
      </w:r>
    </w:p>
    <w:p w14:paraId="7632806F" w14:textId="0D6AE63F" w:rsidR="00423F49" w:rsidRDefault="00423F49" w:rsidP="00BC0855">
      <w:pPr>
        <w:rPr>
          <w:rFonts w:ascii="Arial" w:hAnsi="Arial" w:cs="Arial"/>
          <w:sz w:val="24"/>
          <w:szCs w:val="24"/>
        </w:rPr>
      </w:pPr>
      <w:r w:rsidRPr="00423F49">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2B2083A9" wp14:editId="5794E0D8">
                <wp:simplePos x="0" y="0"/>
                <wp:positionH relativeFrom="margin">
                  <wp:posOffset>3209290</wp:posOffset>
                </wp:positionH>
                <wp:positionV relativeFrom="paragraph">
                  <wp:posOffset>8255</wp:posOffset>
                </wp:positionV>
                <wp:extent cx="2766060" cy="1404620"/>
                <wp:effectExtent l="0" t="0" r="0"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solidFill>
                          <a:srgbClr val="FFFFFF"/>
                        </a:solidFill>
                        <a:ln w="9525">
                          <a:noFill/>
                          <a:miter lim="800000"/>
                          <a:headEnd/>
                          <a:tailEnd/>
                        </a:ln>
                      </wps:spPr>
                      <wps:txbx>
                        <w:txbxContent>
                          <w:p w14:paraId="6A8C5BC2" w14:textId="7AFAAFA4" w:rsidR="00423F49" w:rsidRPr="00423F49" w:rsidRDefault="00423F49" w:rsidP="00423F49">
                            <w:pPr>
                              <w:spacing w:after="0" w:line="240" w:lineRule="auto"/>
                              <w:rPr>
                                <w:rFonts w:ascii="Arial" w:hAnsi="Arial" w:cs="Arial"/>
                              </w:rPr>
                            </w:pPr>
                            <w:r w:rsidRPr="00423F49">
                              <w:rPr>
                                <w:rFonts w:ascii="Arial" w:hAnsi="Arial" w:cs="Arial"/>
                                <w:b/>
                                <w:bCs/>
                              </w:rPr>
                              <w:t xml:space="preserve">Figure </w:t>
                            </w:r>
                            <w:r>
                              <w:rPr>
                                <w:rFonts w:ascii="Arial" w:hAnsi="Arial" w:cs="Arial"/>
                                <w:b/>
                                <w:bCs/>
                              </w:rPr>
                              <w:t>2</w:t>
                            </w:r>
                            <w:r w:rsidRPr="00423F49">
                              <w:rPr>
                                <w:rFonts w:ascii="Arial" w:hAnsi="Arial" w:cs="Arial"/>
                              </w:rPr>
                              <w:t xml:space="preserve"> –</w:t>
                            </w:r>
                            <w:r>
                              <w:t xml:space="preserve"> </w:t>
                            </w:r>
                            <w:r>
                              <w:rPr>
                                <w:rFonts w:ascii="Arial" w:hAnsi="Arial" w:cs="Arial"/>
                              </w:rPr>
                              <w:t>delegates to the event were able to witness the performance of the pressurisation system from the stairwell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083A9" id="_x0000_s1028" type="#_x0000_t202" style="position:absolute;margin-left:252.7pt;margin-top:.65pt;width:217.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" stroked="f">
                <v:textbox style="mso-fit-shape-to-text:t">
                  <w:txbxContent>
                    <w:p w14:paraId="6A8C5BC2" w14:textId="7AFAAFA4" w:rsidR="00423F49" w:rsidRPr="00423F49" w:rsidRDefault="00423F49" w:rsidP="00423F49">
                      <w:pPr>
                        <w:spacing w:after="0" w:line="240" w:lineRule="auto"/>
                        <w:rPr>
                          <w:rFonts w:ascii="Arial" w:hAnsi="Arial" w:cs="Arial"/>
                        </w:rPr>
                      </w:pPr>
                      <w:r w:rsidRPr="00423F49">
                        <w:rPr>
                          <w:rFonts w:ascii="Arial" w:hAnsi="Arial" w:cs="Arial"/>
                          <w:b/>
                          <w:bCs/>
                        </w:rPr>
                        <w:t xml:space="preserve">Figure </w:t>
                      </w:r>
                      <w:r>
                        <w:rPr>
                          <w:rFonts w:ascii="Arial" w:hAnsi="Arial" w:cs="Arial"/>
                          <w:b/>
                          <w:bCs/>
                        </w:rPr>
                        <w:t>2</w:t>
                      </w:r>
                      <w:r w:rsidRPr="00423F49">
                        <w:rPr>
                          <w:rFonts w:ascii="Arial" w:hAnsi="Arial" w:cs="Arial"/>
                        </w:rPr>
                        <w:t xml:space="preserve"> –</w:t>
                      </w:r>
                      <w:r>
                        <w:t xml:space="preserve"> </w:t>
                      </w:r>
                      <w:r>
                        <w:rPr>
                          <w:rFonts w:ascii="Arial" w:hAnsi="Arial" w:cs="Arial"/>
                        </w:rPr>
                        <w:t>delegates to the event were able to witness the performance of the pressurisation system from the stairwell</w:t>
                      </w:r>
                    </w:p>
                  </w:txbxContent>
                </v:textbox>
                <w10:wrap type="square" anchorx="margin"/>
              </v:shape>
            </w:pict>
          </mc:Fallback>
        </mc:AlternateContent>
      </w:r>
    </w:p>
    <w:p w14:paraId="60E679E7" w14:textId="2FAC6FA9" w:rsidR="003F5AC0" w:rsidRDefault="003F5AC0" w:rsidP="00524614">
      <w:pPr>
        <w:rPr>
          <w:rFonts w:ascii="Arial" w:hAnsi="Arial" w:cs="Arial"/>
          <w:color w:val="444444"/>
          <w:sz w:val="24"/>
          <w:szCs w:val="24"/>
          <w:shd w:val="clear" w:color="auto" w:fill="FFFFFF"/>
        </w:rPr>
      </w:pPr>
      <w:r>
        <w:rPr>
          <w:rFonts w:ascii="Arial" w:hAnsi="Arial" w:cs="Arial"/>
          <w:color w:val="444444"/>
          <w:sz w:val="24"/>
          <w:szCs w:val="24"/>
          <w:shd w:val="clear" w:color="auto" w:fill="FFFFFF"/>
        </w:rPr>
        <w:t>Of course, it has not only been the influence of the published guidance that has adversely impacted on the popularity of pressurisation, the control mechanisms available have been a problem in meeting the standards of performance demanded by standards, such as system response times to changing conditions. Also the available equipment has made commissioning and maintenance</w:t>
      </w:r>
      <w:r w:rsidR="009C59B2">
        <w:rPr>
          <w:rFonts w:ascii="Arial" w:hAnsi="Arial" w:cs="Arial"/>
          <w:color w:val="444444"/>
          <w:sz w:val="24"/>
          <w:szCs w:val="24"/>
          <w:shd w:val="clear" w:color="auto" w:fill="FFFFFF"/>
        </w:rPr>
        <w:t xml:space="preserve"> of the systems</w:t>
      </w:r>
      <w:r>
        <w:rPr>
          <w:rFonts w:ascii="Arial" w:hAnsi="Arial" w:cs="Arial"/>
          <w:color w:val="444444"/>
          <w:sz w:val="24"/>
          <w:szCs w:val="24"/>
          <w:shd w:val="clear" w:color="auto" w:fill="FFFFFF"/>
        </w:rPr>
        <w:t xml:space="preserve"> difficult.</w:t>
      </w:r>
    </w:p>
    <w:p w14:paraId="2174FA33" w14:textId="44D9F313" w:rsidR="00524614" w:rsidRDefault="00524614" w:rsidP="00524614">
      <w:pPr>
        <w:rPr>
          <w:rFonts w:ascii="Arial" w:hAnsi="Arial" w:cs="Arial"/>
          <w:color w:val="444444"/>
          <w:sz w:val="24"/>
          <w:szCs w:val="24"/>
          <w:shd w:val="clear" w:color="auto" w:fill="FFFFFF"/>
        </w:rPr>
      </w:pPr>
      <w:r>
        <w:rPr>
          <w:rFonts w:ascii="Arial" w:hAnsi="Arial" w:cs="Arial"/>
          <w:color w:val="444444"/>
          <w:sz w:val="24"/>
          <w:szCs w:val="24"/>
          <w:shd w:val="clear" w:color="auto" w:fill="FFFFFF"/>
        </w:rPr>
        <w:t>Such negative influences have caused engineers</w:t>
      </w:r>
      <w:r w:rsidR="00C43B91">
        <w:rPr>
          <w:rFonts w:ascii="Arial" w:hAnsi="Arial" w:cs="Arial"/>
          <w:color w:val="444444"/>
          <w:sz w:val="24"/>
          <w:szCs w:val="24"/>
          <w:shd w:val="clear" w:color="auto" w:fill="FFFFFF"/>
        </w:rPr>
        <w:t xml:space="preserve"> less experienced</w:t>
      </w:r>
      <w:r w:rsidR="009C59B2">
        <w:rPr>
          <w:rFonts w:ascii="Arial" w:hAnsi="Arial" w:cs="Arial"/>
          <w:color w:val="444444"/>
          <w:sz w:val="24"/>
          <w:szCs w:val="24"/>
          <w:shd w:val="clear" w:color="auto" w:fill="FFFFFF"/>
        </w:rPr>
        <w:t xml:space="preserve"> in</w:t>
      </w:r>
      <w:r w:rsidR="00C43B91">
        <w:rPr>
          <w:rFonts w:ascii="Arial" w:hAnsi="Arial" w:cs="Arial"/>
          <w:color w:val="444444"/>
          <w:sz w:val="24"/>
          <w:szCs w:val="24"/>
          <w:shd w:val="clear" w:color="auto" w:fill="FFFFFF"/>
        </w:rPr>
        <w:t xml:space="preserve"> smoke control design</w:t>
      </w:r>
      <w:r>
        <w:rPr>
          <w:rFonts w:ascii="Arial" w:hAnsi="Arial" w:cs="Arial"/>
          <w:color w:val="444444"/>
          <w:sz w:val="24"/>
          <w:szCs w:val="24"/>
          <w:shd w:val="clear" w:color="auto" w:fill="FFFFFF"/>
        </w:rPr>
        <w:t xml:space="preserve"> to shy away from embarking </w:t>
      </w:r>
      <w:r w:rsidR="009C59B2">
        <w:rPr>
          <w:rFonts w:ascii="Arial" w:hAnsi="Arial" w:cs="Arial"/>
          <w:color w:val="444444"/>
          <w:sz w:val="24"/>
          <w:szCs w:val="24"/>
          <w:shd w:val="clear" w:color="auto" w:fill="FFFFFF"/>
        </w:rPr>
        <w:t>up</w:t>
      </w:r>
      <w:r>
        <w:rPr>
          <w:rFonts w:ascii="Arial" w:hAnsi="Arial" w:cs="Arial"/>
          <w:color w:val="444444"/>
          <w:sz w:val="24"/>
          <w:szCs w:val="24"/>
          <w:shd w:val="clear" w:color="auto" w:fill="FFFFFF"/>
        </w:rPr>
        <w:t>on the use of pressurisation as the most reliable and safe solution of smoke control for high-rise buildings.</w:t>
      </w:r>
    </w:p>
    <w:p w14:paraId="1FAF3000" w14:textId="26AD811C" w:rsidR="00524614" w:rsidRDefault="00524614" w:rsidP="00524614">
      <w:pPr>
        <w:rPr>
          <w:rFonts w:ascii="Arial" w:hAnsi="Arial" w:cs="Arial"/>
          <w:color w:val="444444"/>
          <w:sz w:val="24"/>
          <w:szCs w:val="24"/>
          <w:shd w:val="clear" w:color="auto" w:fill="FFFFFF"/>
        </w:rPr>
      </w:pPr>
      <w:r>
        <w:rPr>
          <w:rFonts w:ascii="Arial" w:hAnsi="Arial" w:cs="Arial"/>
          <w:color w:val="444444"/>
          <w:sz w:val="24"/>
          <w:szCs w:val="24"/>
          <w:shd w:val="clear" w:color="auto" w:fill="FFFFFF"/>
        </w:rPr>
        <w:lastRenderedPageBreak/>
        <w:t xml:space="preserve">As was witnessed by delegates to </w:t>
      </w:r>
      <w:r w:rsidR="00C43B91">
        <w:rPr>
          <w:rFonts w:ascii="Arial" w:hAnsi="Arial" w:cs="Arial"/>
          <w:color w:val="444444"/>
          <w:sz w:val="24"/>
          <w:szCs w:val="24"/>
          <w:shd w:val="clear" w:color="auto" w:fill="FFFFFF"/>
        </w:rPr>
        <w:t>the</w:t>
      </w:r>
      <w:r>
        <w:rPr>
          <w:rFonts w:ascii="Arial" w:hAnsi="Arial" w:cs="Arial"/>
          <w:color w:val="444444"/>
          <w:sz w:val="24"/>
          <w:szCs w:val="24"/>
          <w:shd w:val="clear" w:color="auto" w:fill="FFFFFF"/>
        </w:rPr>
        <w:t xml:space="preserve"> live fire demonstration and seminar event, pressurisation is proven to be a highly effective tool in protecting the principal escape routes such as lobbies and stairwells.</w:t>
      </w:r>
    </w:p>
    <w:p w14:paraId="5BAA1B81" w14:textId="77777777" w:rsidR="0097341E" w:rsidRDefault="0097341E" w:rsidP="00524614">
      <w:pPr>
        <w:rPr>
          <w:rFonts w:ascii="Arial" w:hAnsi="Arial" w:cs="Arial"/>
          <w:color w:val="444444"/>
          <w:sz w:val="24"/>
          <w:szCs w:val="24"/>
          <w:shd w:val="clear" w:color="auto" w:fill="FFFFFF"/>
        </w:rPr>
      </w:pPr>
    </w:p>
    <w:p w14:paraId="2A2CEB4D" w14:textId="184BB674" w:rsidR="0097341E" w:rsidRDefault="0097341E" w:rsidP="0097341E">
      <w:pPr>
        <w:jc w:val="center"/>
        <w:rPr>
          <w:rFonts w:ascii="Arial" w:hAnsi="Arial" w:cs="Arial"/>
          <w:color w:val="444444"/>
          <w:sz w:val="24"/>
          <w:szCs w:val="24"/>
          <w:shd w:val="clear" w:color="auto" w:fill="FFFFFF"/>
        </w:rPr>
      </w:pPr>
      <w:r>
        <w:rPr>
          <w:noProof/>
        </w:rPr>
        <w:drawing>
          <wp:inline distT="0" distB="0" distL="0" distR="0" wp14:anchorId="2BA32C93" wp14:editId="414949FC">
            <wp:extent cx="3832667" cy="2644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3089" cy="2665128"/>
                    </a:xfrm>
                    <a:prstGeom prst="rect">
                      <a:avLst/>
                    </a:prstGeom>
                    <a:noFill/>
                    <a:ln>
                      <a:noFill/>
                    </a:ln>
                  </pic:spPr>
                </pic:pic>
              </a:graphicData>
            </a:graphic>
          </wp:inline>
        </w:drawing>
      </w:r>
    </w:p>
    <w:p w14:paraId="7B30D4CD" w14:textId="73BA61C6" w:rsidR="0097341E" w:rsidRDefault="0097341E" w:rsidP="0097341E">
      <w:pPr>
        <w:spacing w:after="0"/>
        <w:rPr>
          <w:rFonts w:ascii="Arial" w:hAnsi="Arial" w:cs="Arial"/>
          <w:color w:val="444444"/>
          <w:shd w:val="clear" w:color="auto" w:fill="FFFFFF"/>
        </w:rPr>
      </w:pPr>
      <w:r>
        <w:rPr>
          <w:rFonts w:ascii="Arial" w:hAnsi="Arial" w:cs="Arial"/>
          <w:b/>
          <w:bCs/>
          <w:color w:val="444444"/>
          <w:shd w:val="clear" w:color="auto" w:fill="FFFFFF"/>
        </w:rPr>
        <w:t xml:space="preserve">                               </w:t>
      </w:r>
      <w:r w:rsidRPr="0097341E">
        <w:rPr>
          <w:rFonts w:ascii="Arial" w:hAnsi="Arial" w:cs="Arial"/>
          <w:b/>
          <w:bCs/>
          <w:color w:val="444444"/>
          <w:shd w:val="clear" w:color="auto" w:fill="FFFFFF"/>
        </w:rPr>
        <w:t>Figure 3:</w:t>
      </w:r>
      <w:r w:rsidRPr="0097341E">
        <w:rPr>
          <w:rFonts w:ascii="Arial" w:hAnsi="Arial" w:cs="Arial"/>
          <w:color w:val="444444"/>
          <w:shd w:val="clear" w:color="auto" w:fill="FFFFFF"/>
        </w:rPr>
        <w:t xml:space="preserve"> Delegates attending the Smoke Control in </w:t>
      </w:r>
    </w:p>
    <w:p w14:paraId="679C2AD8" w14:textId="5BE62263" w:rsidR="0097341E" w:rsidRDefault="0097341E" w:rsidP="0097341E">
      <w:pPr>
        <w:spacing w:after="0"/>
        <w:rPr>
          <w:rFonts w:ascii="Arial" w:hAnsi="Arial" w:cs="Arial"/>
          <w:color w:val="444444"/>
          <w:shd w:val="clear" w:color="auto" w:fill="FFFFFF"/>
        </w:rPr>
      </w:pPr>
      <w:r>
        <w:rPr>
          <w:rFonts w:ascii="Arial" w:hAnsi="Arial" w:cs="Arial"/>
          <w:color w:val="444444"/>
          <w:shd w:val="clear" w:color="auto" w:fill="FFFFFF"/>
        </w:rPr>
        <w:t xml:space="preserve">                                               </w:t>
      </w:r>
      <w:r w:rsidRPr="0097341E">
        <w:rPr>
          <w:rFonts w:ascii="Arial" w:hAnsi="Arial" w:cs="Arial"/>
          <w:color w:val="444444"/>
          <w:shd w:val="clear" w:color="auto" w:fill="FFFFFF"/>
        </w:rPr>
        <w:t>Tall Buildings Event</w:t>
      </w:r>
    </w:p>
    <w:p w14:paraId="6A10608F" w14:textId="77777777" w:rsidR="0097341E" w:rsidRDefault="0097341E" w:rsidP="0097341E">
      <w:pPr>
        <w:spacing w:after="0"/>
        <w:rPr>
          <w:rFonts w:ascii="Arial" w:hAnsi="Arial" w:cs="Arial"/>
          <w:color w:val="444444"/>
          <w:shd w:val="clear" w:color="auto" w:fill="FFFFFF"/>
        </w:rPr>
      </w:pPr>
    </w:p>
    <w:p w14:paraId="6FB2BCAA" w14:textId="77777777" w:rsidR="0023031C" w:rsidRPr="0097341E" w:rsidRDefault="0023031C" w:rsidP="0097341E">
      <w:pPr>
        <w:spacing w:after="0"/>
        <w:rPr>
          <w:rFonts w:ascii="Arial" w:hAnsi="Arial" w:cs="Arial"/>
          <w:color w:val="444444"/>
          <w:shd w:val="clear" w:color="auto" w:fill="FFFFFF"/>
        </w:rPr>
      </w:pPr>
    </w:p>
    <w:p w14:paraId="1ED12FB1" w14:textId="77777777" w:rsidR="00524614" w:rsidRDefault="00524614" w:rsidP="00524614">
      <w:pPr>
        <w:rPr>
          <w:rFonts w:ascii="Arial" w:hAnsi="Arial" w:cs="Arial"/>
          <w:color w:val="444444"/>
          <w:sz w:val="24"/>
          <w:szCs w:val="24"/>
          <w:shd w:val="clear" w:color="auto" w:fill="FFFFFF"/>
        </w:rPr>
      </w:pPr>
      <w:r>
        <w:rPr>
          <w:rFonts w:ascii="Arial" w:hAnsi="Arial" w:cs="Arial"/>
          <w:color w:val="444444"/>
          <w:sz w:val="24"/>
          <w:szCs w:val="24"/>
          <w:shd w:val="clear" w:color="auto" w:fill="FFFFFF"/>
        </w:rPr>
        <w:t>What is an equally important message to those who have, until now, resisted embarking on the design and installation of a pressurisation system, modern control technology makes that type of system just as easy to design, install and commission as a depressurisation system; and it gives better and safer results.</w:t>
      </w:r>
    </w:p>
    <w:p w14:paraId="6D187BCB" w14:textId="55A5C9E0" w:rsidR="00524614" w:rsidRPr="00164A2C" w:rsidRDefault="00524614">
      <w:pPr>
        <w:rPr>
          <w:rFonts w:ascii="Arial" w:hAnsi="Arial" w:cs="Arial"/>
          <w:sz w:val="24"/>
          <w:szCs w:val="24"/>
        </w:rPr>
      </w:pPr>
    </w:p>
    <w:sectPr w:rsidR="00524614" w:rsidRPr="00164A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09E0D" w14:textId="77777777" w:rsidR="009163BB" w:rsidRDefault="009163BB" w:rsidP="006758A1">
      <w:pPr>
        <w:spacing w:after="0" w:line="240" w:lineRule="auto"/>
      </w:pPr>
      <w:r>
        <w:separator/>
      </w:r>
    </w:p>
  </w:endnote>
  <w:endnote w:type="continuationSeparator" w:id="0">
    <w:p w14:paraId="669D82BD" w14:textId="77777777" w:rsidR="009163BB" w:rsidRDefault="009163BB" w:rsidP="0067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E1CE" w14:textId="77777777" w:rsidR="002A3E82" w:rsidRDefault="002A3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C48B" w14:textId="3735559A" w:rsidR="006758A1" w:rsidRDefault="006758A1">
    <w:pPr>
      <w:pStyle w:val="Footer"/>
    </w:pPr>
    <w:r>
      <w:t>Doc</w:t>
    </w:r>
    <w:r w:rsidR="00CE4609">
      <w:t xml:space="preserve"> Ref: PR125/24</w:t>
    </w:r>
    <w:r w:rsidR="002A3E82">
      <w:t xml:space="preserve"> (R1)</w:t>
    </w:r>
    <w:r>
      <w:tab/>
    </w:r>
    <w:r>
      <w:tab/>
      <w:t xml:space="preserve">Issued: </w:t>
    </w:r>
    <w:r w:rsidR="00CE4609">
      <w:t>10</w:t>
    </w:r>
    <w:r w:rsidR="00CE4609" w:rsidRPr="00CE4609">
      <w:rPr>
        <w:vertAlign w:val="superscript"/>
      </w:rPr>
      <w:t>th</w:t>
    </w:r>
    <w:r w:rsidR="00CE4609">
      <w:t xml:space="preserve">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AA64" w14:textId="77777777" w:rsidR="002A3E82" w:rsidRDefault="002A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42339" w14:textId="77777777" w:rsidR="009163BB" w:rsidRDefault="009163BB" w:rsidP="006758A1">
      <w:pPr>
        <w:spacing w:after="0" w:line="240" w:lineRule="auto"/>
      </w:pPr>
      <w:r>
        <w:separator/>
      </w:r>
    </w:p>
  </w:footnote>
  <w:footnote w:type="continuationSeparator" w:id="0">
    <w:p w14:paraId="7AC135F8" w14:textId="77777777" w:rsidR="009163BB" w:rsidRDefault="009163BB" w:rsidP="0067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25D2" w14:textId="77777777" w:rsidR="002A3E82" w:rsidRDefault="002A3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0EA5" w14:textId="77777777" w:rsidR="002A3E82" w:rsidRDefault="002A3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300F" w14:textId="77777777" w:rsidR="002A3E82" w:rsidRDefault="002A3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7E"/>
    <w:rsid w:val="0000483F"/>
    <w:rsid w:val="00123560"/>
    <w:rsid w:val="00164A2C"/>
    <w:rsid w:val="0023031C"/>
    <w:rsid w:val="002A3E82"/>
    <w:rsid w:val="002E4187"/>
    <w:rsid w:val="003829EE"/>
    <w:rsid w:val="003F5AC0"/>
    <w:rsid w:val="004110B0"/>
    <w:rsid w:val="00423F49"/>
    <w:rsid w:val="00465110"/>
    <w:rsid w:val="00524614"/>
    <w:rsid w:val="005B380C"/>
    <w:rsid w:val="00674102"/>
    <w:rsid w:val="006758A1"/>
    <w:rsid w:val="006B767C"/>
    <w:rsid w:val="006B7861"/>
    <w:rsid w:val="00736482"/>
    <w:rsid w:val="00745EC5"/>
    <w:rsid w:val="00793400"/>
    <w:rsid w:val="009163BB"/>
    <w:rsid w:val="0097341E"/>
    <w:rsid w:val="009853CB"/>
    <w:rsid w:val="009A2022"/>
    <w:rsid w:val="009C59B2"/>
    <w:rsid w:val="00B35E7E"/>
    <w:rsid w:val="00BC0855"/>
    <w:rsid w:val="00C43B91"/>
    <w:rsid w:val="00C71CA6"/>
    <w:rsid w:val="00CE4609"/>
    <w:rsid w:val="00E408BE"/>
    <w:rsid w:val="00F24136"/>
    <w:rsid w:val="00F8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0835"/>
  <w15:chartTrackingRefBased/>
  <w15:docId w15:val="{5789AF2B-44BA-48C2-BA51-8D1936D4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8A1"/>
  </w:style>
  <w:style w:type="paragraph" w:styleId="Footer">
    <w:name w:val="footer"/>
    <w:basedOn w:val="Normal"/>
    <w:link w:val="FooterChar"/>
    <w:uiPriority w:val="99"/>
    <w:unhideWhenUsed/>
    <w:rsid w:val="00675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691442-84CD-421C-8017-747AE55B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Brooks</dc:creator>
  <cp:keywords/>
  <dc:description/>
  <cp:lastModifiedBy>Richard Brooks</cp:lastModifiedBy>
  <cp:revision>6</cp:revision>
  <cp:lastPrinted>2024-10-10T08:34:00Z</cp:lastPrinted>
  <dcterms:created xsi:type="dcterms:W3CDTF">2024-10-10T08:33:00Z</dcterms:created>
  <dcterms:modified xsi:type="dcterms:W3CDTF">2024-10-10T11:17:00Z</dcterms:modified>
</cp:coreProperties>
</file>